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568"/>
        <w:gridCol w:w="2568"/>
        <w:gridCol w:w="2568"/>
        <w:gridCol w:w="342"/>
        <w:gridCol w:w="142"/>
        <w:gridCol w:w="2084"/>
      </w:tblGrid>
      <w:tr w:rsidR="006C4A22" w:rsidRPr="00D234B2" w:rsidTr="00197119">
        <w:trPr>
          <w:trHeight w:val="426"/>
        </w:trPr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Директору МАОУ «Школа «Липовая роща»</w:t>
            </w:r>
          </w:p>
        </w:tc>
      </w:tr>
      <w:tr w:rsidR="006C4A22" w:rsidRPr="00D234B2" w:rsidTr="00197119">
        <w:trPr>
          <w:trHeight w:val="225"/>
        </w:trPr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E22980" w:rsidP="00E22980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Чепкасовой Н.В.</w:t>
            </w: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Родителя (законного представителя) - матери</w:t>
            </w: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 Имя Отчество)</w:t>
            </w: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 xml:space="preserve">проживающей по адресу: 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Родителя (законного представителя) - отца</w:t>
            </w: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 Имя Отчество)</w:t>
            </w: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 xml:space="preserve">проживающего по адресу: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197119"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4A22" w:rsidRPr="00D234B2" w:rsidRDefault="006C4A22" w:rsidP="006C4A2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4A22" w:rsidRPr="00D234B2" w:rsidRDefault="006C4A22" w:rsidP="006C4A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234B2">
        <w:rPr>
          <w:rFonts w:ascii="Times New Roman" w:hAnsi="Times New Roman"/>
          <w:b/>
          <w:sz w:val="20"/>
          <w:szCs w:val="20"/>
        </w:rPr>
        <w:t>заявление.</w:t>
      </w:r>
    </w:p>
    <w:p w:rsidR="006C4A22" w:rsidRPr="00D234B2" w:rsidRDefault="006C4A22" w:rsidP="006C4A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66" w:type="dxa"/>
        <w:tblInd w:w="-318" w:type="dxa"/>
        <w:tblLook w:val="04A0"/>
      </w:tblPr>
      <w:tblGrid>
        <w:gridCol w:w="429"/>
        <w:gridCol w:w="388"/>
        <w:gridCol w:w="318"/>
        <w:gridCol w:w="634"/>
        <w:gridCol w:w="46"/>
        <w:gridCol w:w="64"/>
        <w:gridCol w:w="658"/>
        <w:gridCol w:w="719"/>
        <w:gridCol w:w="439"/>
        <w:gridCol w:w="439"/>
        <w:gridCol w:w="59"/>
        <w:gridCol w:w="638"/>
        <w:gridCol w:w="696"/>
        <w:gridCol w:w="308"/>
        <w:gridCol w:w="388"/>
        <w:gridCol w:w="555"/>
        <w:gridCol w:w="139"/>
        <w:gridCol w:w="685"/>
        <w:gridCol w:w="33"/>
        <w:gridCol w:w="718"/>
        <w:gridCol w:w="884"/>
        <w:gridCol w:w="1254"/>
        <w:gridCol w:w="147"/>
        <w:gridCol w:w="60"/>
        <w:gridCol w:w="29"/>
        <w:gridCol w:w="103"/>
        <w:gridCol w:w="236"/>
      </w:tblGrid>
      <w:tr w:rsidR="006C4A22" w:rsidRPr="00D234B2" w:rsidTr="00D234B2">
        <w:trPr>
          <w:gridAfter w:val="3"/>
          <w:wAfter w:w="368" w:type="dxa"/>
        </w:trPr>
        <w:tc>
          <w:tcPr>
            <w:tcW w:w="1135" w:type="dxa"/>
            <w:gridSpan w:val="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3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</w:tr>
      <w:tr w:rsidR="006C4A22" w:rsidRPr="00D234B2" w:rsidTr="00D234B2">
        <w:trPr>
          <w:gridAfter w:val="3"/>
          <w:wAfter w:w="368" w:type="dxa"/>
          <w:trHeight w:val="263"/>
        </w:trPr>
        <w:tc>
          <w:tcPr>
            <w:tcW w:w="10698" w:type="dxa"/>
            <w:gridSpan w:val="24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родителя (законного представителя))</w:t>
            </w:r>
          </w:p>
        </w:tc>
      </w:tr>
      <w:tr w:rsidR="006C4A22" w:rsidRPr="00D234B2" w:rsidTr="00D234B2">
        <w:trPr>
          <w:gridAfter w:val="3"/>
          <w:wAfter w:w="368" w:type="dxa"/>
        </w:trPr>
        <w:tc>
          <w:tcPr>
            <w:tcW w:w="1135" w:type="dxa"/>
            <w:gridSpan w:val="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470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выдан</w:t>
            </w:r>
          </w:p>
        </w:tc>
        <w:tc>
          <w:tcPr>
            <w:tcW w:w="39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3"/>
          <w:wAfter w:w="368" w:type="dxa"/>
          <w:trHeight w:val="130"/>
        </w:trPr>
        <w:tc>
          <w:tcPr>
            <w:tcW w:w="1135" w:type="dxa"/>
            <w:gridSpan w:val="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0" w:type="dxa"/>
            <w:gridSpan w:val="11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(серия, номер)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8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(кем выдан)</w:t>
            </w:r>
          </w:p>
        </w:tc>
      </w:tr>
      <w:tr w:rsidR="006C4A22" w:rsidRPr="00D234B2" w:rsidTr="00D234B2">
        <w:trPr>
          <w:gridAfter w:val="3"/>
          <w:wAfter w:w="368" w:type="dxa"/>
          <w:trHeight w:val="130"/>
        </w:trPr>
        <w:tc>
          <w:tcPr>
            <w:tcW w:w="1069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6C4A22" w:rsidRPr="00D234B2" w:rsidTr="00D234B2">
        <w:trPr>
          <w:gridAfter w:val="3"/>
          <w:wAfter w:w="368" w:type="dxa"/>
        </w:trPr>
        <w:tc>
          <w:tcPr>
            <w:tcW w:w="18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 xml:space="preserve">«    </w:t>
            </w:r>
            <w:r w:rsidR="00D234B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234B2">
              <w:rPr>
                <w:rFonts w:ascii="Times New Roman" w:hAnsi="Times New Roman"/>
                <w:sz w:val="20"/>
                <w:szCs w:val="20"/>
              </w:rPr>
              <w:t xml:space="preserve">   » </w:t>
            </w:r>
          </w:p>
        </w:tc>
        <w:tc>
          <w:tcPr>
            <w:tcW w:w="575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г., являюсь родителем (законным представителем)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3"/>
          <w:wAfter w:w="368" w:type="dxa"/>
          <w:trHeight w:val="137"/>
        </w:trPr>
        <w:tc>
          <w:tcPr>
            <w:tcW w:w="18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(дата выдачи)</w:t>
            </w:r>
          </w:p>
        </w:tc>
        <w:tc>
          <w:tcPr>
            <w:tcW w:w="5756" w:type="dxa"/>
            <w:gridSpan w:val="1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(нужное подчеркнуть)</w:t>
            </w:r>
          </w:p>
        </w:tc>
        <w:tc>
          <w:tcPr>
            <w:tcW w:w="3063" w:type="dxa"/>
            <w:gridSpan w:val="5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ребенка)</w:t>
            </w:r>
          </w:p>
        </w:tc>
      </w:tr>
      <w:tr w:rsidR="006C4A22" w:rsidRPr="00D234B2" w:rsidTr="00D234B2">
        <w:trPr>
          <w:gridAfter w:val="3"/>
          <w:wAfter w:w="368" w:type="dxa"/>
        </w:trPr>
        <w:tc>
          <w:tcPr>
            <w:tcW w:w="1069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3"/>
          <w:wAfter w:w="368" w:type="dxa"/>
        </w:trPr>
        <w:tc>
          <w:tcPr>
            <w:tcW w:w="5835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4A22" w:rsidRPr="00D234B2" w:rsidRDefault="006C4A22" w:rsidP="00197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прошу    принять    моего    ребенка    (сына,   дочь)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234B2" w:rsidRDefault="00D234B2" w:rsidP="00197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6C4A22" w:rsidRPr="00D234B2" w:rsidRDefault="00D234B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18"/>
                <w:szCs w:val="20"/>
              </w:rPr>
              <w:t>года  рождения</w:t>
            </w:r>
          </w:p>
        </w:tc>
      </w:tr>
      <w:tr w:rsidR="006C4A22" w:rsidRPr="00D234B2" w:rsidTr="00D234B2">
        <w:trPr>
          <w:gridAfter w:val="3"/>
          <w:wAfter w:w="368" w:type="dxa"/>
        </w:trPr>
        <w:tc>
          <w:tcPr>
            <w:tcW w:w="5835" w:type="dxa"/>
            <w:gridSpan w:val="14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(нужное подчеркнуть)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(дата рождения)</w:t>
            </w:r>
          </w:p>
        </w:tc>
        <w:tc>
          <w:tcPr>
            <w:tcW w:w="718" w:type="dxa"/>
            <w:shd w:val="clear" w:color="auto" w:fill="auto"/>
          </w:tcPr>
          <w:p w:rsidR="006C4A22" w:rsidRPr="00D234B2" w:rsidRDefault="00D234B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884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3"/>
          <w:wAfter w:w="368" w:type="dxa"/>
        </w:trPr>
        <w:tc>
          <w:tcPr>
            <w:tcW w:w="3695" w:type="dxa"/>
            <w:gridSpan w:val="9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зарегистрированного  по адресу</w:t>
            </w:r>
          </w:p>
        </w:tc>
        <w:tc>
          <w:tcPr>
            <w:tcW w:w="700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3"/>
          <w:wAfter w:w="368" w:type="dxa"/>
        </w:trPr>
        <w:tc>
          <w:tcPr>
            <w:tcW w:w="1069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3"/>
          <w:wAfter w:w="368" w:type="dxa"/>
        </w:trPr>
        <w:tc>
          <w:tcPr>
            <w:tcW w:w="419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фактически проживающего по адресу</w:t>
            </w:r>
          </w:p>
        </w:tc>
        <w:tc>
          <w:tcPr>
            <w:tcW w:w="650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3"/>
          <w:wAfter w:w="368" w:type="dxa"/>
        </w:trPr>
        <w:tc>
          <w:tcPr>
            <w:tcW w:w="1069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3"/>
          <w:wAfter w:w="368" w:type="dxa"/>
        </w:trPr>
        <w:tc>
          <w:tcPr>
            <w:tcW w:w="429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3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3" w:type="dxa"/>
            <w:gridSpan w:val="19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класс Вашей общеобразовательной организации.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shd w:val="clear" w:color="auto" w:fill="auto"/>
          </w:tcPr>
          <w:p w:rsidR="006C4A22" w:rsidRPr="00D234B2" w:rsidRDefault="006C4A22" w:rsidP="001971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До школы (не) посещали  дошкольное учреждение ______________________________</w:t>
            </w:r>
          </w:p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81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Окончил(а)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6" w:type="dxa"/>
            <w:gridSpan w:val="10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 xml:space="preserve">классов общеобразовательной      </w:t>
            </w:r>
            <w:r w:rsidR="00D234B2" w:rsidRPr="00D234B2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30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81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6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организации)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8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населенного пункта)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81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1" w:type="dxa"/>
            <w:gridSpan w:val="21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 xml:space="preserve">Имеет право внеочередного, первоочередного  приема в   общеобразовательную 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769" w:type="dxa"/>
            <w:gridSpan w:val="4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организацию</w:t>
            </w:r>
          </w:p>
        </w:tc>
        <w:tc>
          <w:tcPr>
            <w:tcW w:w="1487" w:type="dxa"/>
            <w:gridSpan w:val="4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в связи с</w:t>
            </w:r>
          </w:p>
        </w:tc>
        <w:tc>
          <w:tcPr>
            <w:tcW w:w="738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8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1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 xml:space="preserve">Имеет право преимущественного приема в Вашу общеобразовательную организацию в связи  с  обучением  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253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классе</w:t>
            </w:r>
          </w:p>
        </w:tc>
        <w:tc>
          <w:tcPr>
            <w:tcW w:w="650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sz w:val="20"/>
                <w:szCs w:val="20"/>
                <w:vertAlign w:val="superscript"/>
              </w:rPr>
              <w:t>(фамилия, имя, отчество полнородного/неполнородного брата/сестры)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413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 xml:space="preserve">фактически  проживающего  по  </w:t>
            </w:r>
          </w:p>
        </w:tc>
        <w:tc>
          <w:tcPr>
            <w:tcW w:w="650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адресу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413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c>
          <w:tcPr>
            <w:tcW w:w="81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3" w:type="dxa"/>
            <w:gridSpan w:val="24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Имеет  потребность  в  обучении  по адаптированной образовательной программе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(указать какой именно в соответствии с заключением психолого-медико-педагогической комиссии)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7602" w:type="dxa"/>
            <w:gridSpan w:val="18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в  соответствии  с  заключением  психолого-медико-педагогической  комиссии  от</w:t>
            </w:r>
          </w:p>
        </w:tc>
        <w:tc>
          <w:tcPr>
            <w:tcW w:w="30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81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, выданным</w:t>
            </w:r>
          </w:p>
        </w:tc>
        <w:tc>
          <w:tcPr>
            <w:tcW w:w="650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81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4" w:type="dxa"/>
            <w:gridSpan w:val="1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(указать какой именно комиссией выдано заключение)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и (или) в создании специальных условий для организации обучения и  воспитания  обучающегося с  ограниченными  возможностями  здоровья  (при наличии)  или  инвалида (ребенка-инвалида)  в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 xml:space="preserve">соответствии с индивидуальной программой реабилитации от </w:t>
            </w:r>
            <w:r w:rsidR="00CC608A">
              <w:rPr>
                <w:rFonts w:ascii="Times New Roman" w:hAnsi="Times New Roman"/>
                <w:sz w:val="20"/>
                <w:szCs w:val="20"/>
              </w:rPr>
              <w:t>__________________ № _________________________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81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1" w:type="dxa"/>
            <w:gridSpan w:val="21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Даю    согласие    на    обучение    моего    ребенка    на    обучение    по    указанной  выше адаптированной образовательной программе</w:t>
            </w:r>
            <w:r w:rsidR="00CC608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81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11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(подписи родителей)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81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  <w:gridSpan w:val="6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 xml:space="preserve">Даю   согласие   на </w:t>
            </w:r>
          </w:p>
        </w:tc>
        <w:tc>
          <w:tcPr>
            <w:tcW w:w="22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1" w:type="dxa"/>
            <w:gridSpan w:val="10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 xml:space="preserve">язык образования (в случае 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получения образования   на   родном   языке   из   числа   языков   народов   Российской   Федерации   или   на иностранном языке).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81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1" w:type="dxa"/>
            <w:gridSpan w:val="21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Прошу  организовать  для  моего  ребенка  изучение  предметов  предметных  областей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«Родной  язык  и  литературное  чтение  на  родном  языке» и «Родной язык и родная литература» на родном ________________________ языке на период обучения в общеобразовательной организации.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shd w:val="clear" w:color="auto" w:fill="auto"/>
          </w:tcPr>
          <w:p w:rsidR="00CC608A" w:rsidRDefault="00CC608A" w:rsidP="00CC608A">
            <w:pPr>
              <w:pStyle w:val="ab"/>
              <w:ind w:right="145"/>
              <w:jc w:val="both"/>
              <w:rPr>
                <w:sz w:val="20"/>
                <w:szCs w:val="20"/>
              </w:rPr>
            </w:pPr>
          </w:p>
          <w:p w:rsidR="00CC608A" w:rsidRPr="00CC608A" w:rsidRDefault="00CC608A" w:rsidP="00CC608A">
            <w:pPr>
              <w:pStyle w:val="ab"/>
              <w:ind w:right="145"/>
              <w:jc w:val="both"/>
              <w:rPr>
                <w:sz w:val="20"/>
                <w:szCs w:val="20"/>
              </w:rPr>
            </w:pPr>
            <w:r w:rsidRPr="00CC608A">
              <w:rPr>
                <w:sz w:val="20"/>
                <w:szCs w:val="20"/>
              </w:rPr>
              <w:t>Даю (даем) согласие на прохождение тестирования на знание русского языка, достаточное для освоения образовательных программ начального общего образования (в случае если ребенок или поступающий является иностранным</w:t>
            </w:r>
            <w:r>
              <w:rPr>
                <w:sz w:val="20"/>
                <w:szCs w:val="20"/>
              </w:rPr>
              <w:t xml:space="preserve"> </w:t>
            </w:r>
            <w:r w:rsidRPr="00CC608A">
              <w:rPr>
                <w:sz w:val="20"/>
                <w:szCs w:val="20"/>
              </w:rPr>
              <w:t xml:space="preserve">гражданином или лицом без гражданства) </w:t>
            </w:r>
            <w:r>
              <w:rPr>
                <w:sz w:val="20"/>
                <w:szCs w:val="20"/>
              </w:rPr>
              <w:t xml:space="preserve">    </w:t>
            </w:r>
            <w:r w:rsidRPr="00CC608A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______________________________________________</w:t>
            </w:r>
          </w:p>
          <w:p w:rsidR="00CC608A" w:rsidRPr="00CC608A" w:rsidRDefault="00CC608A" w:rsidP="00CC608A">
            <w:pPr>
              <w:spacing w:line="166" w:lineRule="exact"/>
              <w:ind w:left="830"/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CC608A">
              <w:rPr>
                <w:rFonts w:ascii="Times New Roman" w:hAnsi="Times New Roman"/>
                <w:sz w:val="16"/>
                <w:szCs w:val="20"/>
              </w:rPr>
              <w:t xml:space="preserve">(подписи </w:t>
            </w:r>
            <w:r w:rsidRPr="00CC608A">
              <w:rPr>
                <w:rFonts w:ascii="Times New Roman" w:hAnsi="Times New Roman"/>
                <w:spacing w:val="-2"/>
                <w:sz w:val="16"/>
                <w:szCs w:val="20"/>
              </w:rPr>
              <w:t>родителей)</w:t>
            </w:r>
          </w:p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С    Уставом,    лицензией    на    осуществление    образовательной    деятельности,   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и   осуществление   образовательной   деятельности,   правами   и   обязанностями   обучающихся МАОУ «Школа «Липовая роща»  ознакомлен(а)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2"/>
          <w:wAfter w:w="339" w:type="dxa"/>
        </w:trPr>
        <w:tc>
          <w:tcPr>
            <w:tcW w:w="325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c>
          <w:tcPr>
            <w:tcW w:w="325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(дата,                               подпись,</w:t>
            </w:r>
          </w:p>
        </w:tc>
        <w:tc>
          <w:tcPr>
            <w:tcW w:w="434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расшифровка)</w:t>
            </w:r>
          </w:p>
        </w:tc>
        <w:tc>
          <w:tcPr>
            <w:tcW w:w="322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6223" w:type="dxa"/>
            <w:gridSpan w:val="15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Даю</w:t>
            </w:r>
            <w:r w:rsidRPr="00D234B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234B2">
              <w:rPr>
                <w:rFonts w:ascii="Times New Roman" w:hAnsi="Times New Roman"/>
                <w:sz w:val="20"/>
                <w:szCs w:val="20"/>
              </w:rPr>
              <w:t>согласие на обработку его персональных данных</w:t>
            </w:r>
          </w:p>
        </w:tc>
        <w:tc>
          <w:tcPr>
            <w:tcW w:w="44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Муниципальному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81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5" w:type="dxa"/>
            <w:gridSpan w:val="8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(полное наименование организации)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автономному общеобразовательному учреждению «Школа «Липовая роща»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место нахождения: 426052, УР, г. Ижевск, Вараксинский бульвар. 47в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  <w:vertAlign w:val="superscript"/>
              </w:rPr>
              <w:t>(индекс, местонахождение организации)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- фамилия, имя, отчество;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- год, месяц, дата рождения;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- адрес;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- паспортные данные;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- место жительства;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- сведения об образовании;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Обработка персональных данных осуществляется в целях: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- организации приема в общеобразовательную организацию;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- обеспечения учебного процесса;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- получения документов об образовании, а также их копий и дубликатов обучающегося;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- подтверждения третьим лицам факта обучения в общеобразовательной организации;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- в иных целях, предусмотренных законодательством.</w:t>
            </w:r>
          </w:p>
        </w:tc>
      </w:tr>
      <w:tr w:rsidR="006C4A22" w:rsidRPr="00D234B2" w:rsidTr="00D234B2">
        <w:trPr>
          <w:gridAfter w:val="4"/>
          <w:wAfter w:w="428" w:type="dxa"/>
        </w:trPr>
        <w:tc>
          <w:tcPr>
            <w:tcW w:w="10638" w:type="dxa"/>
            <w:gridSpan w:val="23"/>
            <w:shd w:val="clear" w:color="auto" w:fill="auto"/>
          </w:tcPr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 xml:space="preserve">Свое согласие я даю на срок с момента обработки персональных данных до передачи их в архив. 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  <w:p w:rsidR="006C4A22" w:rsidRPr="00D234B2" w:rsidRDefault="006C4A22" w:rsidP="001971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4B2">
              <w:rPr>
                <w:rFonts w:ascii="Times New Roman" w:hAnsi="Times New Roman"/>
                <w:sz w:val="20"/>
                <w:szCs w:val="20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</w:tr>
    </w:tbl>
    <w:p w:rsidR="006C4A22" w:rsidRPr="00D234B2" w:rsidRDefault="006C4A22" w:rsidP="006C4A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C4A22" w:rsidRPr="00D234B2" w:rsidRDefault="006C4A22" w:rsidP="006C4A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4B2">
        <w:rPr>
          <w:rFonts w:ascii="Times New Roman" w:hAnsi="Times New Roman"/>
          <w:sz w:val="20"/>
          <w:szCs w:val="20"/>
        </w:rPr>
        <w:t>__________________                __________________________</w:t>
      </w:r>
      <w:r w:rsidRPr="00D234B2">
        <w:rPr>
          <w:rFonts w:ascii="Times New Roman" w:hAnsi="Times New Roman"/>
          <w:sz w:val="20"/>
          <w:szCs w:val="20"/>
        </w:rPr>
        <w:tab/>
      </w:r>
    </w:p>
    <w:p w:rsidR="006C4A22" w:rsidRPr="00D234B2" w:rsidRDefault="006C4A22" w:rsidP="006C4A22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D234B2">
        <w:rPr>
          <w:rFonts w:ascii="Times New Roman" w:hAnsi="Times New Roman"/>
          <w:sz w:val="20"/>
          <w:szCs w:val="20"/>
          <w:vertAlign w:val="superscript"/>
        </w:rPr>
        <w:t xml:space="preserve"> (подпись,                                                                       расшифровка)</w:t>
      </w:r>
    </w:p>
    <w:p w:rsidR="00053D38" w:rsidRPr="00D234B2" w:rsidRDefault="006C4A22" w:rsidP="00D234B2">
      <w:pPr>
        <w:tabs>
          <w:tab w:val="left" w:pos="142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234B2">
        <w:rPr>
          <w:rFonts w:ascii="Times New Roman" w:hAnsi="Times New Roman"/>
          <w:sz w:val="20"/>
          <w:szCs w:val="20"/>
        </w:rPr>
        <w:t>«____» _________________20____года</w:t>
      </w:r>
    </w:p>
    <w:sectPr w:rsidR="00053D38" w:rsidRPr="00D234B2" w:rsidSect="00D234B2"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39C" w:rsidRDefault="001D239C" w:rsidP="008C6208">
      <w:pPr>
        <w:spacing w:after="0" w:line="240" w:lineRule="auto"/>
      </w:pPr>
      <w:r>
        <w:separator/>
      </w:r>
    </w:p>
  </w:endnote>
  <w:endnote w:type="continuationSeparator" w:id="1">
    <w:p w:rsidR="001D239C" w:rsidRDefault="001D239C" w:rsidP="008C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39C" w:rsidRDefault="001D239C" w:rsidP="008C6208">
      <w:pPr>
        <w:spacing w:after="0" w:line="240" w:lineRule="auto"/>
      </w:pPr>
      <w:r>
        <w:separator/>
      </w:r>
    </w:p>
  </w:footnote>
  <w:footnote w:type="continuationSeparator" w:id="1">
    <w:p w:rsidR="001D239C" w:rsidRDefault="001D239C" w:rsidP="008C6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7AF"/>
    <w:rsid w:val="00022808"/>
    <w:rsid w:val="00053D38"/>
    <w:rsid w:val="00086326"/>
    <w:rsid w:val="000B6018"/>
    <w:rsid w:val="00123278"/>
    <w:rsid w:val="001511F5"/>
    <w:rsid w:val="001D239C"/>
    <w:rsid w:val="001D3F39"/>
    <w:rsid w:val="00306BEB"/>
    <w:rsid w:val="003077CA"/>
    <w:rsid w:val="00335D60"/>
    <w:rsid w:val="0040197E"/>
    <w:rsid w:val="00403E1E"/>
    <w:rsid w:val="00456671"/>
    <w:rsid w:val="004D7351"/>
    <w:rsid w:val="004F1C33"/>
    <w:rsid w:val="006C4A22"/>
    <w:rsid w:val="00794558"/>
    <w:rsid w:val="007D607A"/>
    <w:rsid w:val="00812FC0"/>
    <w:rsid w:val="00832814"/>
    <w:rsid w:val="0086452D"/>
    <w:rsid w:val="008929BA"/>
    <w:rsid w:val="008C6208"/>
    <w:rsid w:val="008F255C"/>
    <w:rsid w:val="00930E0E"/>
    <w:rsid w:val="00957E2A"/>
    <w:rsid w:val="00A16AB2"/>
    <w:rsid w:val="00A55A14"/>
    <w:rsid w:val="00A647C5"/>
    <w:rsid w:val="00B5359D"/>
    <w:rsid w:val="00B65764"/>
    <w:rsid w:val="00BE3509"/>
    <w:rsid w:val="00BE3B09"/>
    <w:rsid w:val="00BF07AF"/>
    <w:rsid w:val="00C5631D"/>
    <w:rsid w:val="00CC608A"/>
    <w:rsid w:val="00D234B2"/>
    <w:rsid w:val="00E202D7"/>
    <w:rsid w:val="00E22980"/>
    <w:rsid w:val="00EC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F07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F07AF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5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A1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rsid w:val="00053D3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hi-IN" w:bidi="hi-IN"/>
    </w:rPr>
  </w:style>
  <w:style w:type="character" w:customStyle="1" w:styleId="a8">
    <w:name w:val="Верхний колонтитул Знак"/>
    <w:basedOn w:val="a0"/>
    <w:link w:val="a7"/>
    <w:rsid w:val="00053D38"/>
    <w:rPr>
      <w:rFonts w:ascii="Liberation Serif" w:eastAsia="Liberation Serif" w:hAnsi="Liberation Serif" w:cs="Liberation Serif"/>
      <w:color w:val="000000"/>
      <w:kern w:val="3"/>
      <w:sz w:val="24"/>
      <w:szCs w:val="24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8C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6208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1"/>
    <w:qFormat/>
    <w:rsid w:val="00CC6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CC608A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Татьяна</cp:lastModifiedBy>
  <cp:revision>24</cp:revision>
  <cp:lastPrinted>2025-03-19T04:44:00Z</cp:lastPrinted>
  <dcterms:created xsi:type="dcterms:W3CDTF">2016-02-13T17:57:00Z</dcterms:created>
  <dcterms:modified xsi:type="dcterms:W3CDTF">2025-03-28T05:11:00Z</dcterms:modified>
</cp:coreProperties>
</file>